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9" w:rsidRDefault="00A93D63" w:rsidP="0003612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B2428" w:rsidRPr="00CB2428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7.75pt" fillcolor="lime">
            <v:shadow on="t" opacity="52429f"/>
            <v:textpath style="font-family:&quot;Arial Black&quot;;font-style:italic;v-text-kern:t" trim="t" fitpath="t" string="CHALLENGE CARPODROME"/>
          </v:shape>
        </w:pict>
      </w:r>
    </w:p>
    <w:p w:rsidR="00696540" w:rsidRDefault="00DD3706" w:rsidP="00A93D63">
      <w:pPr>
        <w:rPr>
          <w:rFonts w:ascii="Rockwell Extra Bold" w:hAnsi="Rockwell Extra Bold"/>
          <w:b/>
          <w:sz w:val="32"/>
          <w:szCs w:val="32"/>
        </w:rPr>
      </w:pPr>
      <w:r>
        <w:rPr>
          <w:sz w:val="20"/>
          <w:szCs w:val="20"/>
        </w:rPr>
        <w:t xml:space="preserve">           </w:t>
      </w:r>
    </w:p>
    <w:p w:rsidR="00036129" w:rsidRDefault="00A93D63" w:rsidP="00A93D63">
      <w:pPr>
        <w:rPr>
          <w:rFonts w:ascii="Rockwell Extra Bold" w:hAnsi="Rockwell Extra Bold"/>
          <w:b/>
          <w:sz w:val="40"/>
          <w:szCs w:val="40"/>
        </w:rPr>
      </w:pPr>
      <w:r>
        <w:rPr>
          <w:rFonts w:ascii="Rockwell Extra Bold" w:hAnsi="Rockwell Extra Bold"/>
          <w:b/>
          <w:sz w:val="40"/>
          <w:szCs w:val="40"/>
        </w:rPr>
        <w:t xml:space="preserve">  </w:t>
      </w:r>
      <w:r w:rsidR="00DD3706">
        <w:rPr>
          <w:rFonts w:ascii="Rockwell Extra Bold" w:hAnsi="Rockwell Extra Bold"/>
          <w:b/>
          <w:noProof/>
          <w:sz w:val="40"/>
          <w:szCs w:val="40"/>
        </w:rPr>
        <w:drawing>
          <wp:inline distT="0" distB="0" distL="0" distR="0">
            <wp:extent cx="885825" cy="866775"/>
            <wp:effectExtent l="19050" t="0" r="952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sz w:val="40"/>
          <w:szCs w:val="40"/>
        </w:rPr>
        <w:t xml:space="preserve">   </w:t>
      </w:r>
      <w:r w:rsidR="00036129">
        <w:rPr>
          <w:rFonts w:ascii="Rockwell Extra Bold" w:hAnsi="Rockwell Extra Bold"/>
          <w:b/>
          <w:sz w:val="40"/>
          <w:szCs w:val="40"/>
        </w:rPr>
        <w:t xml:space="preserve"> </w:t>
      </w:r>
      <w:r w:rsidR="00DD3706">
        <w:rPr>
          <w:rFonts w:ascii="Rockwell Extra Bold" w:hAnsi="Rockwell Extra Bold"/>
          <w:b/>
          <w:sz w:val="40"/>
          <w:szCs w:val="40"/>
        </w:rPr>
        <w:t xml:space="preserve"> </w:t>
      </w:r>
      <w:r w:rsidR="00036129">
        <w:rPr>
          <w:rFonts w:ascii="Rockwell Extra Bold" w:hAnsi="Rockwell Extra Bold"/>
          <w:b/>
          <w:sz w:val="40"/>
          <w:szCs w:val="40"/>
        </w:rPr>
        <w:t xml:space="preserve">       </w:t>
      </w:r>
      <w:r>
        <w:rPr>
          <w:rFonts w:ascii="Rockwell Extra Bold" w:hAnsi="Rockwell Extra Bold"/>
          <w:b/>
          <w:sz w:val="40"/>
          <w:szCs w:val="40"/>
        </w:rPr>
        <w:t xml:space="preserve">                            </w:t>
      </w:r>
      <w:r w:rsidR="00036129">
        <w:rPr>
          <w:rFonts w:ascii="Rockwell Extra Bold" w:hAnsi="Rockwell Extra Bold"/>
          <w:b/>
          <w:sz w:val="40"/>
          <w:szCs w:val="40"/>
        </w:rPr>
        <w:t xml:space="preserve">         </w:t>
      </w:r>
      <w:r w:rsidR="00036129">
        <w:rPr>
          <w:rFonts w:ascii="Rockwell Extra Bold" w:hAnsi="Rockwell Extra Bold"/>
          <w:b/>
          <w:noProof/>
          <w:sz w:val="40"/>
          <w:szCs w:val="40"/>
        </w:rPr>
        <w:drawing>
          <wp:inline distT="0" distB="0" distL="0" distR="0">
            <wp:extent cx="1057275" cy="95250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8D" w:rsidRDefault="006C54BC" w:rsidP="00A93D63">
      <w:pPr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 xml:space="preserve">                    AAPPMA de ORMES « LES AMIS DU PORT »</w:t>
      </w:r>
    </w:p>
    <w:p w:rsidR="006C54BC" w:rsidRDefault="006C54BC" w:rsidP="00A93D63">
      <w:pPr>
        <w:rPr>
          <w:rFonts w:ascii="Rockwell Extra Bold" w:hAnsi="Rockwell Extra Bold"/>
          <w:b/>
          <w:sz w:val="32"/>
          <w:szCs w:val="32"/>
        </w:rPr>
      </w:pPr>
      <w:r>
        <w:rPr>
          <w:rFonts w:ascii="Rockwell Extra Bold" w:hAnsi="Rockwell Extra Bold"/>
          <w:b/>
          <w:sz w:val="32"/>
          <w:szCs w:val="32"/>
        </w:rPr>
        <w:t xml:space="preserve">                                      1 AVRIL 2023</w:t>
      </w:r>
    </w:p>
    <w:p w:rsidR="006C54BC" w:rsidRPr="004600E1" w:rsidRDefault="006C54BC" w:rsidP="00A93D63">
      <w:pPr>
        <w:rPr>
          <w:rFonts w:ascii="Rockwell Extra Bold" w:hAnsi="Rockwell Extra Bold"/>
          <w:b/>
          <w:sz w:val="32"/>
          <w:szCs w:val="32"/>
        </w:rPr>
      </w:pPr>
    </w:p>
    <w:p w:rsidR="00036129" w:rsidRPr="00A93D63" w:rsidRDefault="00036129" w:rsidP="00036129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 w:rsidRPr="00A93D63">
        <w:rPr>
          <w:rFonts w:ascii="Rockwell Extra Bold" w:hAnsi="Rockwell Extra Bold"/>
          <w:b/>
          <w:sz w:val="28"/>
          <w:szCs w:val="28"/>
          <w:u w:val="single"/>
        </w:rPr>
        <w:t>PROGRAMME :</w:t>
      </w:r>
    </w:p>
    <w:p w:rsidR="00036129" w:rsidRPr="00A93D63" w:rsidRDefault="004600E1" w:rsidP="00036129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>
        <w:rPr>
          <w:rFonts w:ascii="Rockwell Extra Bold" w:hAnsi="Rockwell Extra Bold"/>
          <w:b/>
          <w:sz w:val="28"/>
          <w:szCs w:val="28"/>
          <w:u w:val="single"/>
        </w:rPr>
        <w:t xml:space="preserve">  </w:t>
      </w:r>
    </w:p>
    <w:p w:rsidR="008119BF" w:rsidRPr="008119BF" w:rsidRDefault="008119BF" w:rsidP="008119BF">
      <w:pPr>
        <w:rPr>
          <w:b/>
          <w:sz w:val="28"/>
          <w:szCs w:val="28"/>
        </w:rPr>
      </w:pPr>
      <w:r w:rsidRPr="008119BF">
        <w:rPr>
          <w:b/>
          <w:sz w:val="28"/>
          <w:szCs w:val="28"/>
        </w:rPr>
        <w:t>Horaires :</w:t>
      </w:r>
    </w:p>
    <w:p w:rsidR="008119BF" w:rsidRDefault="008119BF" w:rsidP="008119BF">
      <w:r>
        <w:t xml:space="preserve">      7h30 : Rendez-vous (</w:t>
      </w:r>
      <w:r w:rsidRPr="008119BF">
        <w:rPr>
          <w:b/>
        </w:rPr>
        <w:t>Étang du Chardon</w:t>
      </w:r>
      <w:r>
        <w:t>)</w:t>
      </w:r>
    </w:p>
    <w:p w:rsidR="008119BF" w:rsidRDefault="008119BF" w:rsidP="008119BF">
      <w:r>
        <w:t xml:space="preserve">      8h15 : Tirage au sort</w:t>
      </w:r>
    </w:p>
    <w:p w:rsidR="008119BF" w:rsidRDefault="008119BF" w:rsidP="008119BF">
      <w:r>
        <w:t xml:space="preserve">    10h à 12h : Pêche (2 pêcheurs)</w:t>
      </w:r>
    </w:p>
    <w:p w:rsidR="008119BF" w:rsidRDefault="008119BF" w:rsidP="008119BF">
      <w:r>
        <w:t xml:space="preserve">    12h : Arrêt du 1er pêcheur</w:t>
      </w:r>
    </w:p>
    <w:p w:rsidR="008119BF" w:rsidRDefault="008119BF" w:rsidP="008119BF">
      <w:r>
        <w:t xml:space="preserve">    13h : Arrêt du 2ème pêcheur et reprise du 1er</w:t>
      </w:r>
    </w:p>
    <w:p w:rsidR="008119BF" w:rsidRDefault="008119BF" w:rsidP="008119BF">
      <w:r>
        <w:t xml:space="preserve">    14h à 16h Pêche (2 pêcheurs) </w:t>
      </w:r>
    </w:p>
    <w:p w:rsidR="008119BF" w:rsidRDefault="008119BF" w:rsidP="008119BF"/>
    <w:p w:rsidR="008119BF" w:rsidRDefault="008119BF" w:rsidP="008119BF">
      <w:pPr>
        <w:rPr>
          <w:b/>
          <w:u w:val="single"/>
        </w:rPr>
      </w:pPr>
      <w:r w:rsidRPr="008119BF">
        <w:rPr>
          <w:b/>
        </w:rPr>
        <w:t xml:space="preserve">                                     </w:t>
      </w:r>
      <w:r w:rsidRPr="008119BF">
        <w:rPr>
          <w:b/>
          <w:u w:val="single"/>
        </w:rPr>
        <w:t>-Règlement FFPS (challenge carpodrome CDPS 71)</w:t>
      </w:r>
    </w:p>
    <w:p w:rsidR="008119BF" w:rsidRPr="008119BF" w:rsidRDefault="008119BF" w:rsidP="008119BF">
      <w:pPr>
        <w:rPr>
          <w:b/>
          <w:u w:val="single"/>
        </w:rPr>
      </w:pPr>
    </w:p>
    <w:p w:rsidR="008119BF" w:rsidRDefault="008119BF" w:rsidP="008119BF">
      <w:r>
        <w:t xml:space="preserve">                                    -Classement au poids uniquement-alterné par secteurs</w:t>
      </w:r>
    </w:p>
    <w:p w:rsidR="008119BF" w:rsidRDefault="008119BF" w:rsidP="008119BF">
      <w:r>
        <w:t xml:space="preserve">                                    -Cannes : 13m plus une longueur d’un kit suivant le plan d’eau</w:t>
      </w:r>
    </w:p>
    <w:p w:rsidR="008119BF" w:rsidRDefault="008119BF" w:rsidP="008119BF">
      <w:r>
        <w:t xml:space="preserve">                                     Moulinet interdit</w:t>
      </w:r>
    </w:p>
    <w:p w:rsidR="008119BF" w:rsidRDefault="008119BF" w:rsidP="008119BF">
      <w:r>
        <w:t xml:space="preserve">                                    -Amorçage uniquement à la coupelle. Fronde autorisée pour l’agrainage</w:t>
      </w:r>
    </w:p>
    <w:p w:rsidR="008119BF" w:rsidRDefault="008119BF" w:rsidP="008119BF">
      <w:r>
        <w:t xml:space="preserve">                                    -Amorce, graines cuites, pellets et esches : 6 litres au total dont 1litre</w:t>
      </w:r>
    </w:p>
    <w:p w:rsidR="008119BF" w:rsidRDefault="008119BF" w:rsidP="008119BF">
      <w:r>
        <w:t xml:space="preserve">                                     d’esches maxi </w:t>
      </w:r>
      <w:proofErr w:type="gramStart"/>
      <w:r>
        <w:t>( 1</w:t>
      </w:r>
      <w:proofErr w:type="gramEnd"/>
      <w:r>
        <w:t>⁄2 litre -de vers de terre maximum)</w:t>
      </w:r>
    </w:p>
    <w:p w:rsidR="008119BF" w:rsidRDefault="008119BF" w:rsidP="008119BF">
      <w:r>
        <w:t xml:space="preserve">                                    -Fouillis et vers de vase interdit.</w:t>
      </w:r>
    </w:p>
    <w:p w:rsidR="008119BF" w:rsidRDefault="008119BF" w:rsidP="008119BF">
      <w:r>
        <w:t xml:space="preserve">                                    -Hameçon sans ardillon de taille N°10 maximum</w:t>
      </w:r>
    </w:p>
    <w:p w:rsidR="008119BF" w:rsidRDefault="008119BF" w:rsidP="008119BF">
      <w:r>
        <w:t xml:space="preserve">                                    -Poissons pesés vivants – Bourriches obligatoire (25Kg de poisson au</w:t>
      </w:r>
    </w:p>
    <w:p w:rsidR="008119BF" w:rsidRDefault="008119BF" w:rsidP="008119BF">
      <w:r>
        <w:t xml:space="preserve">                                      </w:t>
      </w:r>
      <w:r w:rsidR="001A10C9">
        <w:t>Maximum</w:t>
      </w:r>
      <w:r>
        <w:t xml:space="preserve"> par bourriche)</w:t>
      </w:r>
    </w:p>
    <w:p w:rsidR="008119BF" w:rsidRDefault="008119BF" w:rsidP="008119BF"/>
    <w:p w:rsidR="008119BF" w:rsidRDefault="008119BF" w:rsidP="008119BF"/>
    <w:p w:rsidR="008119BF" w:rsidRDefault="008119BF" w:rsidP="008119BF">
      <w:pPr>
        <w:rPr>
          <w:b/>
          <w:color w:val="FF0000"/>
          <w:sz w:val="28"/>
          <w:szCs w:val="28"/>
        </w:rPr>
      </w:pPr>
      <w:r w:rsidRPr="008119BF">
        <w:rPr>
          <w:b/>
          <w:color w:val="FF0000"/>
          <w:sz w:val="28"/>
          <w:szCs w:val="28"/>
        </w:rPr>
        <w:t xml:space="preserve">                                  </w:t>
      </w:r>
      <w:r w:rsidR="001A10C9">
        <w:rPr>
          <w:b/>
          <w:color w:val="FF0000"/>
          <w:sz w:val="28"/>
          <w:szCs w:val="28"/>
        </w:rPr>
        <w:t xml:space="preserve">                       </w:t>
      </w:r>
      <w:r w:rsidRPr="008119BF">
        <w:rPr>
          <w:b/>
          <w:color w:val="FF0000"/>
          <w:sz w:val="28"/>
          <w:szCs w:val="28"/>
        </w:rPr>
        <w:t xml:space="preserve">  -Chariot obligatoire</w:t>
      </w:r>
    </w:p>
    <w:p w:rsidR="008119BF" w:rsidRPr="008119BF" w:rsidRDefault="008119BF" w:rsidP="008119BF">
      <w:pPr>
        <w:rPr>
          <w:b/>
          <w:color w:val="FF0000"/>
          <w:sz w:val="28"/>
          <w:szCs w:val="28"/>
        </w:rPr>
      </w:pPr>
    </w:p>
    <w:p w:rsidR="008119BF" w:rsidRPr="00452B80" w:rsidRDefault="008119BF" w:rsidP="008119BF">
      <w:pPr>
        <w:rPr>
          <w:b/>
          <w:sz w:val="28"/>
          <w:szCs w:val="28"/>
        </w:rPr>
      </w:pPr>
      <w:r w:rsidRPr="00452B80">
        <w:rPr>
          <w:b/>
          <w:sz w:val="28"/>
          <w:szCs w:val="28"/>
        </w:rPr>
        <w:t xml:space="preserve">                                </w:t>
      </w:r>
      <w:r w:rsidRPr="00452B80">
        <w:rPr>
          <w:b/>
          <w:sz w:val="28"/>
          <w:szCs w:val="28"/>
          <w:u w:val="single"/>
        </w:rPr>
        <w:t xml:space="preserve">Inscriptions </w:t>
      </w:r>
      <w:r w:rsidRPr="00452B80">
        <w:rPr>
          <w:b/>
          <w:sz w:val="28"/>
          <w:szCs w:val="28"/>
        </w:rPr>
        <w:t>: 30€ par équipe</w:t>
      </w:r>
    </w:p>
    <w:p w:rsidR="00452B80" w:rsidRDefault="00452B80" w:rsidP="00452B80">
      <w:pPr>
        <w:rPr>
          <w:b/>
        </w:rPr>
      </w:pPr>
      <w:r>
        <w:t xml:space="preserve">                                                </w:t>
      </w:r>
      <w:r w:rsidRPr="001A10C9">
        <w:rPr>
          <w:b/>
        </w:rPr>
        <w:t>SEIGLER David – tél : 06.20.01.65.71</w:t>
      </w:r>
    </w:p>
    <w:p w:rsidR="008119BF" w:rsidRDefault="008119BF" w:rsidP="008119BF"/>
    <w:p w:rsidR="00452B80" w:rsidRDefault="00452B80" w:rsidP="00452B80">
      <w:r>
        <w:t xml:space="preserve">                         Dotation : (montant redistribué : 25€ X le nombre d’équipes engagées)</w:t>
      </w:r>
    </w:p>
    <w:p w:rsidR="00452B80" w:rsidRDefault="00452B80" w:rsidP="00452B80">
      <w:r>
        <w:t xml:space="preserve">                        (5€ par équipe étant prélevés pour la dotation finale du challenge)</w:t>
      </w:r>
    </w:p>
    <w:p w:rsidR="008119BF" w:rsidRDefault="008119BF" w:rsidP="008119BF"/>
    <w:p w:rsidR="008119BF" w:rsidRDefault="008119BF" w:rsidP="008119BF">
      <w:r>
        <w:t xml:space="preserve">                                 Aucune inscription sur place – </w:t>
      </w:r>
      <w:proofErr w:type="gramStart"/>
      <w:r>
        <w:t>Concours</w:t>
      </w:r>
      <w:proofErr w:type="gramEnd"/>
      <w:r>
        <w:t xml:space="preserve"> limité à 14 équipes</w:t>
      </w:r>
    </w:p>
    <w:p w:rsidR="00036129" w:rsidRDefault="00036129" w:rsidP="00036129"/>
    <w:p w:rsidR="001A10C9" w:rsidRDefault="001A10C9" w:rsidP="008119BF">
      <w:pPr>
        <w:rPr>
          <w:b/>
        </w:rPr>
      </w:pPr>
    </w:p>
    <w:p w:rsidR="001A10C9" w:rsidRDefault="001A10C9" w:rsidP="001A10C9">
      <w:pPr>
        <w:ind w:left="3540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 w:rsidRPr="001A10C9">
        <w:rPr>
          <w:b/>
          <w:color w:val="FF0000"/>
          <w:sz w:val="28"/>
          <w:szCs w:val="28"/>
        </w:rPr>
        <w:t>Repas, buvette</w:t>
      </w:r>
    </w:p>
    <w:p w:rsidR="001A10C9" w:rsidRPr="001A10C9" w:rsidRDefault="001A10C9" w:rsidP="001A10C9">
      <w:pPr>
        <w:ind w:left="283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1A10C9">
        <w:rPr>
          <w:b/>
          <w:color w:val="FF0000"/>
          <w:sz w:val="28"/>
          <w:szCs w:val="28"/>
        </w:rPr>
        <w:t xml:space="preserve"> Suivant le nombre de pécheurs</w:t>
      </w:r>
    </w:p>
    <w:p w:rsidR="00246D58" w:rsidRPr="001A10C9" w:rsidRDefault="00246D58">
      <w:pPr>
        <w:rPr>
          <w:color w:val="FF0000"/>
          <w:sz w:val="28"/>
          <w:szCs w:val="28"/>
        </w:rPr>
      </w:pPr>
    </w:p>
    <w:sectPr w:rsidR="00246D58" w:rsidRPr="001A10C9" w:rsidSect="00036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6129"/>
    <w:rsid w:val="00012C9A"/>
    <w:rsid w:val="00036129"/>
    <w:rsid w:val="001139D0"/>
    <w:rsid w:val="00156449"/>
    <w:rsid w:val="00167763"/>
    <w:rsid w:val="001A10C9"/>
    <w:rsid w:val="001C0FF3"/>
    <w:rsid w:val="001E7748"/>
    <w:rsid w:val="00246D58"/>
    <w:rsid w:val="00266E6A"/>
    <w:rsid w:val="002A6B21"/>
    <w:rsid w:val="003F4011"/>
    <w:rsid w:val="00452B80"/>
    <w:rsid w:val="004600E1"/>
    <w:rsid w:val="00487418"/>
    <w:rsid w:val="004935FE"/>
    <w:rsid w:val="005E46BA"/>
    <w:rsid w:val="00694E2E"/>
    <w:rsid w:val="00696540"/>
    <w:rsid w:val="006C54BC"/>
    <w:rsid w:val="006D50B7"/>
    <w:rsid w:val="006D7022"/>
    <w:rsid w:val="007E4B23"/>
    <w:rsid w:val="008119BF"/>
    <w:rsid w:val="008528E3"/>
    <w:rsid w:val="008C4B01"/>
    <w:rsid w:val="00A03304"/>
    <w:rsid w:val="00A46F05"/>
    <w:rsid w:val="00A93D63"/>
    <w:rsid w:val="00AD62A0"/>
    <w:rsid w:val="00B32E08"/>
    <w:rsid w:val="00C401B0"/>
    <w:rsid w:val="00CB2428"/>
    <w:rsid w:val="00DD3706"/>
    <w:rsid w:val="00E01EC9"/>
    <w:rsid w:val="00E63604"/>
    <w:rsid w:val="00E903CD"/>
    <w:rsid w:val="00F3718D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371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12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71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robert</cp:lastModifiedBy>
  <cp:revision>2</cp:revision>
  <cp:lastPrinted>2022-04-20T10:07:00Z</cp:lastPrinted>
  <dcterms:created xsi:type="dcterms:W3CDTF">2023-02-19T08:33:00Z</dcterms:created>
  <dcterms:modified xsi:type="dcterms:W3CDTF">2023-02-19T08:33:00Z</dcterms:modified>
</cp:coreProperties>
</file>